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CC" w:rsidRPr="00E10DCC" w:rsidRDefault="00E10DCC">
      <w:pPr>
        <w:rPr>
          <w:rFonts w:cs="Times New Roman"/>
          <w:b/>
          <w:color w:val="0066CC"/>
          <w:sz w:val="28"/>
          <w:szCs w:val="24"/>
          <w:u w:val="single"/>
        </w:rPr>
      </w:pPr>
      <w:r w:rsidRPr="00E10DCC">
        <w:rPr>
          <w:rFonts w:cs="Times New Roman"/>
          <w:b/>
          <w:color w:val="0066CC"/>
          <w:sz w:val="28"/>
          <w:szCs w:val="24"/>
          <w:u w:val="single"/>
        </w:rPr>
        <w:t>Measuring Area with Google Earth Pro</w:t>
      </w:r>
    </w:p>
    <w:p w:rsidR="00E10DCC" w:rsidRDefault="00E10DCC">
      <w:pPr>
        <w:rPr>
          <w:rFonts w:cs="Times New Roman"/>
          <w:szCs w:val="24"/>
        </w:rPr>
      </w:pPr>
    </w:p>
    <w:p w:rsidR="00E10DCC" w:rsidRDefault="00E10DCC">
      <w:pPr>
        <w:rPr>
          <w:rFonts w:cs="Times New Roman"/>
          <w:szCs w:val="24"/>
        </w:rPr>
      </w:pPr>
      <w:r>
        <w:rPr>
          <w:rFonts w:cs="Times New Roman"/>
          <w:szCs w:val="24"/>
        </w:rPr>
        <w:t>Do you ever have volunteers clean a park or other site and you don’t know how to calculate that area for your statistical report?  One way is to use Google Earth Pro (thanks to Elyse Barone for the tip!).</w:t>
      </w:r>
    </w:p>
    <w:p w:rsidR="00E10DCC" w:rsidRDefault="00E10DCC">
      <w:pPr>
        <w:rPr>
          <w:rFonts w:cs="Times New Roman"/>
          <w:szCs w:val="24"/>
        </w:rPr>
      </w:pPr>
    </w:p>
    <w:p w:rsidR="00E10DCC" w:rsidRDefault="00E10DCC">
      <w:pPr>
        <w:rPr>
          <w:rFonts w:cs="Times New Roman"/>
          <w:szCs w:val="24"/>
        </w:rPr>
      </w:pPr>
      <w:r>
        <w:rPr>
          <w:rFonts w:cs="Times New Roman"/>
          <w:szCs w:val="24"/>
        </w:rPr>
        <w:t xml:space="preserve">Google Earth Pro is free!  </w:t>
      </w:r>
    </w:p>
    <w:p w:rsidR="00E10DCC" w:rsidRPr="00E10DCC" w:rsidRDefault="00E10DCC" w:rsidP="00E10DCC">
      <w:pPr>
        <w:pStyle w:val="ListParagraph"/>
        <w:numPr>
          <w:ilvl w:val="0"/>
          <w:numId w:val="3"/>
        </w:numPr>
        <w:rPr>
          <w:rFonts w:cs="Times New Roman"/>
          <w:szCs w:val="24"/>
        </w:rPr>
      </w:pPr>
      <w:r w:rsidRPr="00E10DCC">
        <w:rPr>
          <w:rFonts w:cs="Times New Roman"/>
          <w:szCs w:val="24"/>
        </w:rPr>
        <w:t xml:space="preserve">Visit this website to download the program (make sure you download the “Pro” version: </w:t>
      </w:r>
    </w:p>
    <w:p w:rsidR="00E10DCC" w:rsidRDefault="00E10DCC">
      <w:pPr>
        <w:rPr>
          <w:rFonts w:cs="Times New Roman"/>
          <w:szCs w:val="24"/>
        </w:rPr>
      </w:pPr>
      <w:hyperlink r:id="rId6" w:history="1">
        <w:r w:rsidRPr="00B21C22">
          <w:rPr>
            <w:rStyle w:val="Hyperlink"/>
            <w:rFonts w:cs="Times New Roman"/>
            <w:szCs w:val="24"/>
          </w:rPr>
          <w:t>https://www.google.com/earth/explore/products/desktop.html</w:t>
        </w:r>
      </w:hyperlink>
    </w:p>
    <w:p w:rsidR="00E10DCC" w:rsidRPr="00E10DCC" w:rsidRDefault="00E10DCC" w:rsidP="00E10DCC">
      <w:pPr>
        <w:pStyle w:val="Heading2"/>
        <w:numPr>
          <w:ilvl w:val="0"/>
          <w:numId w:val="3"/>
        </w:numPr>
        <w:rPr>
          <w:b w:val="0"/>
          <w:sz w:val="24"/>
        </w:rPr>
      </w:pPr>
      <w:r w:rsidRPr="00E10DCC">
        <w:rPr>
          <w:b w:val="0"/>
          <w:sz w:val="24"/>
        </w:rPr>
        <w:t xml:space="preserve">From the website </w:t>
      </w:r>
      <w:hyperlink r:id="rId7" w:history="1">
        <w:r w:rsidRPr="00E10DCC">
          <w:rPr>
            <w:rStyle w:val="Hyperlink"/>
            <w:b w:val="0"/>
            <w:sz w:val="24"/>
          </w:rPr>
          <w:t>https://support.google.com/earth/answer/148134?hl=en</w:t>
        </w:r>
      </w:hyperlink>
      <w:r w:rsidRPr="00E10DCC">
        <w:rPr>
          <w:b w:val="0"/>
          <w:sz w:val="24"/>
        </w:rPr>
        <w:t xml:space="preserve"> here is how to t</w:t>
      </w:r>
      <w:r w:rsidRPr="00E10DCC">
        <w:rPr>
          <w:b w:val="0"/>
          <w:sz w:val="24"/>
        </w:rPr>
        <w:t>ake</w:t>
      </w:r>
      <w:bookmarkStart w:id="0" w:name="_GoBack"/>
      <w:bookmarkEnd w:id="0"/>
      <w:r w:rsidRPr="00E10DCC">
        <w:rPr>
          <w:b w:val="0"/>
          <w:sz w:val="24"/>
        </w:rPr>
        <w:t xml:space="preserve"> a measurement</w:t>
      </w:r>
      <w:r>
        <w:rPr>
          <w:b w:val="0"/>
          <w:sz w:val="24"/>
        </w:rPr>
        <w:t>:</w:t>
      </w:r>
    </w:p>
    <w:p w:rsidR="00E10DCC" w:rsidRDefault="00E10DCC" w:rsidP="00E10DCC">
      <w:pPr>
        <w:numPr>
          <w:ilvl w:val="0"/>
          <w:numId w:val="1"/>
        </w:numPr>
        <w:spacing w:before="100" w:beforeAutospacing="1" w:after="100" w:afterAutospacing="1"/>
      </w:pPr>
      <w:r>
        <w:t>Open Google Earth.</w:t>
      </w:r>
    </w:p>
    <w:p w:rsidR="00E10DCC" w:rsidRDefault="00E10DCC" w:rsidP="00E10DCC">
      <w:pPr>
        <w:numPr>
          <w:ilvl w:val="0"/>
          <w:numId w:val="1"/>
        </w:numPr>
        <w:spacing w:before="100" w:beforeAutospacing="1" w:after="100" w:afterAutospacing="1"/>
      </w:pPr>
      <w:hyperlink r:id="rId8" w:tgtFrame="_blank" w:history="1">
        <w:r>
          <w:rPr>
            <w:rStyle w:val="Hyperlink"/>
          </w:rPr>
          <w:t>Navigate to a spot on the globe</w:t>
        </w:r>
      </w:hyperlink>
      <w:r>
        <w:t>.</w:t>
      </w:r>
    </w:p>
    <w:p w:rsidR="00E10DCC" w:rsidRDefault="00E10DCC" w:rsidP="00E10DCC">
      <w:pPr>
        <w:numPr>
          <w:ilvl w:val="0"/>
          <w:numId w:val="1"/>
        </w:numPr>
        <w:spacing w:before="100" w:beforeAutospacing="1" w:after="100" w:afterAutospacing="1"/>
      </w:pPr>
      <w:r>
        <w:t xml:space="preserve">In the menu bar, click </w:t>
      </w:r>
      <w:r>
        <w:rPr>
          <w:rStyle w:val="Strong"/>
        </w:rPr>
        <w:t>Tools&gt;Ruler</w:t>
      </w:r>
      <w:r>
        <w:t>. A box will appear.</w:t>
      </w:r>
    </w:p>
    <w:p w:rsidR="00E10DCC" w:rsidRDefault="00E10DCC" w:rsidP="00E10DCC">
      <w:pPr>
        <w:numPr>
          <w:ilvl w:val="0"/>
          <w:numId w:val="1"/>
        </w:numPr>
        <w:spacing w:before="100" w:beforeAutospacing="1" w:after="100" w:afterAutospacing="1"/>
      </w:pPr>
      <w:r>
        <w:t xml:space="preserve">In the bottom left corner of the Ruler box, make sure that </w:t>
      </w:r>
      <w:r>
        <w:rPr>
          <w:rStyle w:val="Strong"/>
        </w:rPr>
        <w:t>Mouse Navigation</w:t>
      </w:r>
      <w:r>
        <w:t xml:space="preserve"> is checked.</w:t>
      </w:r>
    </w:p>
    <w:p w:rsidR="00E10DCC" w:rsidRDefault="00E10DCC" w:rsidP="00E10DCC">
      <w:pPr>
        <w:numPr>
          <w:ilvl w:val="0"/>
          <w:numId w:val="1"/>
        </w:numPr>
        <w:spacing w:before="100" w:beforeAutospacing="1" w:after="100" w:afterAutospacing="1"/>
      </w:pPr>
      <w:r>
        <w:t xml:space="preserve">Click the tab for what you want to measure: </w:t>
      </w:r>
    </w:p>
    <w:p w:rsidR="00E10DCC" w:rsidRDefault="00E10DCC" w:rsidP="00E10DCC">
      <w:pPr>
        <w:numPr>
          <w:ilvl w:val="1"/>
          <w:numId w:val="1"/>
        </w:numPr>
        <w:spacing w:before="100" w:beforeAutospacing="1" w:after="100" w:afterAutospacing="1"/>
      </w:pPr>
      <w:r>
        <w:t xml:space="preserve">In Google Earth, you can measure: </w:t>
      </w:r>
    </w:p>
    <w:p w:rsidR="00E10DCC" w:rsidRDefault="00E10DCC" w:rsidP="00E10DCC">
      <w:pPr>
        <w:numPr>
          <w:ilvl w:val="2"/>
          <w:numId w:val="1"/>
        </w:numPr>
        <w:spacing w:before="100" w:beforeAutospacing="1" w:after="100" w:afterAutospacing="1"/>
      </w:pPr>
      <w:r>
        <w:rPr>
          <w:rStyle w:val="Strong"/>
        </w:rPr>
        <w:t>Line:</w:t>
      </w:r>
      <w:r>
        <w:t xml:space="preserve"> the distance between two points on the map</w:t>
      </w:r>
    </w:p>
    <w:p w:rsidR="00E10DCC" w:rsidRDefault="00E10DCC" w:rsidP="00E10DCC">
      <w:pPr>
        <w:numPr>
          <w:ilvl w:val="2"/>
          <w:numId w:val="1"/>
        </w:numPr>
        <w:spacing w:before="100" w:beforeAutospacing="1" w:after="100" w:afterAutospacing="1"/>
      </w:pPr>
      <w:r>
        <w:rPr>
          <w:rStyle w:val="Strong"/>
        </w:rPr>
        <w:t>Path:</w:t>
      </w:r>
      <w:r>
        <w:t xml:space="preserve"> the distance between multiple points on the ground</w:t>
      </w:r>
    </w:p>
    <w:p w:rsidR="00E10DCC" w:rsidRDefault="00E10DCC" w:rsidP="00E10DCC">
      <w:pPr>
        <w:numPr>
          <w:ilvl w:val="1"/>
          <w:numId w:val="1"/>
        </w:numPr>
        <w:spacing w:before="100" w:beforeAutospacing="1" w:after="100" w:afterAutospacing="1"/>
      </w:pPr>
      <w:r>
        <w:t xml:space="preserve">In Google Earth Pro, you can also measure: </w:t>
      </w:r>
    </w:p>
    <w:p w:rsidR="00E10DCC" w:rsidRDefault="00E10DCC" w:rsidP="00E10DCC">
      <w:pPr>
        <w:numPr>
          <w:ilvl w:val="2"/>
          <w:numId w:val="1"/>
        </w:numPr>
        <w:spacing w:before="100" w:beforeAutospacing="1" w:after="100" w:afterAutospacing="1"/>
      </w:pPr>
      <w:r>
        <w:rPr>
          <w:rStyle w:val="Strong"/>
        </w:rPr>
        <w:t>Polygon:</w:t>
      </w:r>
      <w:r>
        <w:t xml:space="preserve"> the distance or area of a geometric shape on the ground</w:t>
      </w:r>
    </w:p>
    <w:p w:rsidR="00E10DCC" w:rsidRDefault="00E10DCC" w:rsidP="00E10DCC">
      <w:pPr>
        <w:numPr>
          <w:ilvl w:val="2"/>
          <w:numId w:val="1"/>
        </w:numPr>
        <w:spacing w:before="100" w:beforeAutospacing="1" w:after="100" w:afterAutospacing="1"/>
      </w:pPr>
      <w:r>
        <w:rPr>
          <w:rStyle w:val="Strong"/>
        </w:rPr>
        <w:t xml:space="preserve">Circle: </w:t>
      </w:r>
      <w:r>
        <w:t>measure the circumference of a circle on the ground</w:t>
      </w:r>
    </w:p>
    <w:p w:rsidR="00E10DCC" w:rsidRDefault="00E10DCC" w:rsidP="00E10DCC">
      <w:pPr>
        <w:numPr>
          <w:ilvl w:val="2"/>
          <w:numId w:val="1"/>
        </w:numPr>
        <w:spacing w:before="100" w:beforeAutospacing="1" w:after="100" w:afterAutospacing="1"/>
      </w:pPr>
      <w:r>
        <w:rPr>
          <w:rStyle w:val="Strong"/>
        </w:rPr>
        <w:t xml:space="preserve">3D path: </w:t>
      </w:r>
      <w:r>
        <w:t>the distance between a building and various places on the ground</w:t>
      </w:r>
    </w:p>
    <w:p w:rsidR="00E10DCC" w:rsidRDefault="00E10DCC" w:rsidP="00E10DCC">
      <w:pPr>
        <w:numPr>
          <w:ilvl w:val="2"/>
          <w:numId w:val="1"/>
        </w:numPr>
        <w:spacing w:before="100" w:beforeAutospacing="1" w:after="100" w:afterAutospacing="1"/>
      </w:pPr>
      <w:r>
        <w:rPr>
          <w:rStyle w:val="Strong"/>
        </w:rPr>
        <w:t xml:space="preserve">3D polygon: </w:t>
      </w:r>
      <w:r>
        <w:t>the height, width, and area of 3D buildings</w:t>
      </w:r>
    </w:p>
    <w:p w:rsidR="00E10DCC" w:rsidRDefault="00E10DCC" w:rsidP="00E10DCC">
      <w:pPr>
        <w:numPr>
          <w:ilvl w:val="0"/>
          <w:numId w:val="1"/>
        </w:numPr>
        <w:spacing w:before="100" w:beforeAutospacing="1" w:after="100" w:afterAutospacing="1"/>
      </w:pPr>
      <w:r>
        <w:t>On the map, click a starting point for your measurement.</w:t>
      </w:r>
    </w:p>
    <w:p w:rsidR="00E10DCC" w:rsidRDefault="00E10DCC" w:rsidP="00E10DCC">
      <w:pPr>
        <w:numPr>
          <w:ilvl w:val="0"/>
          <w:numId w:val="1"/>
        </w:numPr>
        <w:spacing w:before="100" w:beforeAutospacing="1" w:after="100" w:afterAutospacing="1"/>
      </w:pPr>
      <w:r>
        <w:t>Click an end point.</w:t>
      </w:r>
    </w:p>
    <w:p w:rsidR="00E10DCC" w:rsidRDefault="00E10DCC" w:rsidP="00E10DCC">
      <w:pPr>
        <w:numPr>
          <w:ilvl w:val="0"/>
          <w:numId w:val="1"/>
        </w:numPr>
        <w:spacing w:before="100" w:beforeAutospacing="1" w:after="100" w:afterAutospacing="1"/>
      </w:pPr>
      <w:r>
        <w:t>You’ll see a line or shape on the globe that shows what you’re measuring. The measurements will show up in the “Ruler” box.</w:t>
      </w:r>
    </w:p>
    <w:p w:rsidR="00E10DCC" w:rsidRDefault="00E10DCC" w:rsidP="00E10DCC">
      <w:pPr>
        <w:pStyle w:val="Heading2"/>
      </w:pPr>
      <w:r>
        <w:t>Save your measurement</w:t>
      </w:r>
    </w:p>
    <w:p w:rsidR="00E10DCC" w:rsidRDefault="00E10DCC" w:rsidP="00E10DCC">
      <w:pPr>
        <w:pStyle w:val="NormalWeb"/>
      </w:pPr>
      <w:r>
        <w:t>Once you’ve taken a measurement, you can save it:</w:t>
      </w:r>
    </w:p>
    <w:p w:rsidR="00E10DCC" w:rsidRDefault="00E10DCC" w:rsidP="00E10DCC">
      <w:pPr>
        <w:numPr>
          <w:ilvl w:val="0"/>
          <w:numId w:val="2"/>
        </w:numPr>
        <w:spacing w:before="100" w:beforeAutospacing="1" w:after="100" w:afterAutospacing="1"/>
      </w:pPr>
      <w:r>
        <w:t xml:space="preserve">In the “Ruler” box, click </w:t>
      </w:r>
      <w:r>
        <w:rPr>
          <w:rStyle w:val="Strong"/>
        </w:rPr>
        <w:t>Save</w:t>
      </w:r>
      <w:r>
        <w:t>.</w:t>
      </w:r>
    </w:p>
    <w:p w:rsidR="00E10DCC" w:rsidRDefault="00E10DCC" w:rsidP="00E10DCC">
      <w:pPr>
        <w:numPr>
          <w:ilvl w:val="0"/>
          <w:numId w:val="2"/>
        </w:numPr>
        <w:spacing w:before="100" w:beforeAutospacing="1" w:after="100" w:afterAutospacing="1"/>
      </w:pPr>
      <w:r>
        <w:t>In the “Name” field, type a name for what you measured.</w:t>
      </w:r>
    </w:p>
    <w:p w:rsidR="00E10DCC" w:rsidRDefault="00E10DCC" w:rsidP="00E10DCC">
      <w:pPr>
        <w:numPr>
          <w:ilvl w:val="0"/>
          <w:numId w:val="2"/>
        </w:numPr>
        <w:spacing w:before="100" w:beforeAutospacing="1" w:after="100" w:afterAutospacing="1"/>
      </w:pPr>
      <w:r>
        <w:t xml:space="preserve">In the bottom right corner, click </w:t>
      </w:r>
      <w:r>
        <w:rPr>
          <w:rStyle w:val="Strong"/>
        </w:rPr>
        <w:t>OK</w:t>
      </w:r>
      <w:r>
        <w:t>. Google Earth will add your measurement under “Places” in the left-hand panel.</w:t>
      </w:r>
    </w:p>
    <w:p w:rsidR="00E10DCC" w:rsidRPr="00280E92" w:rsidRDefault="00E10DCC">
      <w:pPr>
        <w:rPr>
          <w:rFonts w:cs="Times New Roman"/>
          <w:szCs w:val="24"/>
        </w:rPr>
      </w:pPr>
    </w:p>
    <w:sectPr w:rsidR="00E10DCC" w:rsidRPr="00280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29BE"/>
    <w:multiLevelType w:val="multilevel"/>
    <w:tmpl w:val="1B76C0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274A03"/>
    <w:multiLevelType w:val="multilevel"/>
    <w:tmpl w:val="3130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BB75A4"/>
    <w:multiLevelType w:val="hybridMultilevel"/>
    <w:tmpl w:val="FD8ED3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CC"/>
    <w:rsid w:val="00280E92"/>
    <w:rsid w:val="004F21CC"/>
    <w:rsid w:val="00D90BA8"/>
    <w:rsid w:val="00E1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A8"/>
    <w:pPr>
      <w:spacing w:after="0" w:line="240" w:lineRule="auto"/>
    </w:pPr>
    <w:rPr>
      <w:rFonts w:ascii="Times New Roman" w:hAnsi="Times New Roman"/>
      <w:sz w:val="24"/>
    </w:rPr>
  </w:style>
  <w:style w:type="paragraph" w:styleId="Heading2">
    <w:name w:val="heading 2"/>
    <w:basedOn w:val="Normal"/>
    <w:link w:val="Heading2Char"/>
    <w:uiPriority w:val="9"/>
    <w:qFormat/>
    <w:rsid w:val="00E10DCC"/>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CC"/>
    <w:rPr>
      <w:color w:val="0000FF" w:themeColor="hyperlink"/>
      <w:u w:val="single"/>
    </w:rPr>
  </w:style>
  <w:style w:type="character" w:customStyle="1" w:styleId="Heading2Char">
    <w:name w:val="Heading 2 Char"/>
    <w:basedOn w:val="DefaultParagraphFont"/>
    <w:link w:val="Heading2"/>
    <w:uiPriority w:val="9"/>
    <w:rsid w:val="00E10DCC"/>
    <w:rPr>
      <w:rFonts w:ascii="Times New Roman" w:eastAsia="Times New Roman" w:hAnsi="Times New Roman" w:cs="Times New Roman"/>
      <w:b/>
      <w:bCs/>
      <w:sz w:val="36"/>
      <w:szCs w:val="36"/>
    </w:rPr>
  </w:style>
  <w:style w:type="character" w:styleId="Strong">
    <w:name w:val="Strong"/>
    <w:basedOn w:val="DefaultParagraphFont"/>
    <w:uiPriority w:val="22"/>
    <w:qFormat/>
    <w:rsid w:val="00E10DCC"/>
    <w:rPr>
      <w:b/>
      <w:bCs/>
    </w:rPr>
  </w:style>
  <w:style w:type="paragraph" w:styleId="NormalWeb">
    <w:name w:val="Normal (Web)"/>
    <w:basedOn w:val="Normal"/>
    <w:uiPriority w:val="99"/>
    <w:semiHidden/>
    <w:unhideWhenUsed/>
    <w:rsid w:val="00E10DCC"/>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E10D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A8"/>
    <w:pPr>
      <w:spacing w:after="0" w:line="240" w:lineRule="auto"/>
    </w:pPr>
    <w:rPr>
      <w:rFonts w:ascii="Times New Roman" w:hAnsi="Times New Roman"/>
      <w:sz w:val="24"/>
    </w:rPr>
  </w:style>
  <w:style w:type="paragraph" w:styleId="Heading2">
    <w:name w:val="heading 2"/>
    <w:basedOn w:val="Normal"/>
    <w:link w:val="Heading2Char"/>
    <w:uiPriority w:val="9"/>
    <w:qFormat/>
    <w:rsid w:val="00E10DCC"/>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CC"/>
    <w:rPr>
      <w:color w:val="0000FF" w:themeColor="hyperlink"/>
      <w:u w:val="single"/>
    </w:rPr>
  </w:style>
  <w:style w:type="character" w:customStyle="1" w:styleId="Heading2Char">
    <w:name w:val="Heading 2 Char"/>
    <w:basedOn w:val="DefaultParagraphFont"/>
    <w:link w:val="Heading2"/>
    <w:uiPriority w:val="9"/>
    <w:rsid w:val="00E10DCC"/>
    <w:rPr>
      <w:rFonts w:ascii="Times New Roman" w:eastAsia="Times New Roman" w:hAnsi="Times New Roman" w:cs="Times New Roman"/>
      <w:b/>
      <w:bCs/>
      <w:sz w:val="36"/>
      <w:szCs w:val="36"/>
    </w:rPr>
  </w:style>
  <w:style w:type="character" w:styleId="Strong">
    <w:name w:val="Strong"/>
    <w:basedOn w:val="DefaultParagraphFont"/>
    <w:uiPriority w:val="22"/>
    <w:qFormat/>
    <w:rsid w:val="00E10DCC"/>
    <w:rPr>
      <w:b/>
      <w:bCs/>
    </w:rPr>
  </w:style>
  <w:style w:type="paragraph" w:styleId="NormalWeb">
    <w:name w:val="Normal (Web)"/>
    <w:basedOn w:val="Normal"/>
    <w:uiPriority w:val="99"/>
    <w:semiHidden/>
    <w:unhideWhenUsed/>
    <w:rsid w:val="00E10DCC"/>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E10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earth/answer/148186" TargetMode="External"/><Relationship Id="rId3" Type="http://schemas.microsoft.com/office/2007/relationships/stylesWithEffects" Target="stylesWithEffects.xml"/><Relationship Id="rId7" Type="http://schemas.openxmlformats.org/officeDocument/2006/relationships/hyperlink" Target="https://support.google.com/earth/answer/148134?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earth/explore/products/desktop.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Tolmachewich</dc:creator>
  <cp:lastModifiedBy>Carole Tolmachewich</cp:lastModifiedBy>
  <cp:revision>1</cp:revision>
  <dcterms:created xsi:type="dcterms:W3CDTF">2016-10-06T18:20:00Z</dcterms:created>
  <dcterms:modified xsi:type="dcterms:W3CDTF">2016-10-06T18:28:00Z</dcterms:modified>
</cp:coreProperties>
</file>